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90"/>
        <w:tblW w:w="10157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BD5055" w:rsidRPr="00C00A0A" w:rsidTr="00642725">
        <w:trPr>
          <w:cantSplit/>
          <w:trHeight w:val="993"/>
        </w:trPr>
        <w:tc>
          <w:tcPr>
            <w:tcW w:w="4150" w:type="dxa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Байгузинский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BD5055" w:rsidRPr="00C00A0A" w:rsidTr="00EB3EBD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BD50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</w:t>
            </w:r>
            <w:r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642725"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>7 46 39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1, с.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Кинзебулатово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BD5055" w:rsidRPr="00BD5055" w:rsidRDefault="00BD5055" w:rsidP="00EB3EBD">
            <w:pPr>
              <w:keepNext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BD5055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(факс) </w:t>
            </w:r>
            <w:r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(34794) </w:t>
            </w:r>
            <w:r w:rsidR="00642725"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>7 46 39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055" w:rsidRPr="00C00A0A" w:rsidRDefault="00BD5055" w:rsidP="00BD505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Rom Bsh" w:hAnsi="Rom Bsh"/>
          <w:b/>
          <w:sz w:val="20"/>
          <w:szCs w:val="20"/>
        </w:rPr>
      </w:pPr>
    </w:p>
    <w:p w:rsidR="00EB3EBD" w:rsidRPr="00D05850" w:rsidRDefault="00D05850" w:rsidP="00EB3EBD">
      <w:pPr>
        <w:rPr>
          <w:rFonts w:ascii="Newton" w:hAnsi="Newton" w:cs="Newton"/>
          <w:b/>
          <w:sz w:val="24"/>
          <w:szCs w:val="24"/>
        </w:rPr>
      </w:pPr>
      <w:r w:rsidRPr="00D05850">
        <w:rPr>
          <w:rFonts w:ascii="Newton" w:hAnsi="Newton" w:cs="Newton"/>
          <w:b/>
          <w:sz w:val="24"/>
          <w:szCs w:val="24"/>
        </w:rPr>
        <w:t>ПРОЕКТ</w:t>
      </w:r>
    </w:p>
    <w:p w:rsidR="00D05850" w:rsidRPr="00EB3EBD" w:rsidRDefault="00D05850" w:rsidP="00EB3EBD">
      <w:pPr>
        <w:rPr>
          <w:rFonts w:ascii="Times New Roman" w:hAnsi="Times New Roman" w:cs="Times New Roman"/>
          <w:b/>
          <w:sz w:val="24"/>
          <w:szCs w:val="24"/>
        </w:rPr>
      </w:pPr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>О  повышении</w:t>
      </w:r>
      <w:proofErr w:type="gramEnd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  оплаты  труда  работников,</w:t>
      </w:r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>осуществляющих  техническое</w:t>
      </w:r>
      <w:proofErr w:type="gramEnd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  обеспечение </w:t>
      </w:r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сельского поселения </w:t>
      </w:r>
      <w:proofErr w:type="spell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>Байгузинский</w:t>
      </w:r>
      <w:proofErr w:type="spellEnd"/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муниципального </w:t>
      </w:r>
      <w:proofErr w:type="gram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 </w:t>
      </w:r>
      <w:proofErr w:type="spell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>Ишимбайский</w:t>
      </w:r>
      <w:proofErr w:type="spellEnd"/>
      <w:proofErr w:type="gramEnd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 Республики Башкортостан </w:t>
      </w:r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6B85" w:rsidRPr="00536C75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        В целях   усиления   социальной   защищенности   работников, осуществляющих  техническое  обеспечение  деятельности  местного самоуправления  муниципального  района  </w:t>
      </w:r>
      <w:proofErr w:type="spellStart"/>
      <w:r w:rsidRPr="00536C75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район Республики Башкортостан  и  во  исполнение  Указа   Главы   Республики  Башкортостан  №  УП - 242  от 01 декабря  2017 года, постановления Правительства Республики Башкортостан  № 23 от 19 января 2018 года,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36C75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536C75">
        <w:rPr>
          <w:rFonts w:ascii="Times New Roman" w:eastAsia="Times New Roman" w:hAnsi="Times New Roman" w:cs="Times New Roman"/>
          <w:b/>
          <w:sz w:val="26"/>
          <w:szCs w:val="26"/>
        </w:rPr>
        <w:t xml:space="preserve">  решил:</w:t>
      </w:r>
    </w:p>
    <w:p w:rsidR="00526B85" w:rsidRPr="00536C75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   1. Повысить с 1 января  2018 года   в 1,04 раза   должностные  оклады  и  месячные  тарифные ставки (оклады), установленные  согласно  постановлениям Правительства Республики Башкортостан  от 18 апреля 2007 года № 92 « Об  оплате труда работников, занимающих должности  и  профессии, не отнесенные  к  государственным  должностям, и осуществляющих  техническое  обеспечение  деятельности  исполнительных органов государственной власти Республики Башкортостан» (с последующими изменениями), от 16 мая 2007 года № 131«Об оплате труда работников отдельных государственных учреждений Республики Башкортостан » (с последующими изменениями).</w:t>
      </w:r>
    </w:p>
    <w:p w:rsidR="00526B85" w:rsidRPr="00536C75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  2. Установить, что   финансирование   расходов, </w:t>
      </w:r>
      <w:proofErr w:type="gramStart"/>
      <w:r w:rsidRPr="00536C75">
        <w:rPr>
          <w:rFonts w:ascii="Times New Roman" w:eastAsia="Times New Roman" w:hAnsi="Times New Roman" w:cs="Times New Roman"/>
          <w:sz w:val="26"/>
          <w:szCs w:val="26"/>
        </w:rPr>
        <w:t>связанных  с</w:t>
      </w:r>
      <w:proofErr w:type="gram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повышением   оплаты  труда  работников, осуществляющих  техническое  обеспечение деятельности сельского поселения, осуществляется  за  счет средств 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536C75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 Башкортостан. </w:t>
      </w:r>
    </w:p>
    <w:p w:rsidR="009E16FF" w:rsidRDefault="00526B85" w:rsidP="009E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  3.  Контроль   за   исполнением   </w:t>
      </w:r>
      <w:proofErr w:type="gramStart"/>
      <w:r w:rsidRPr="00536C75">
        <w:rPr>
          <w:rFonts w:ascii="Times New Roman" w:eastAsia="Times New Roman" w:hAnsi="Times New Roman" w:cs="Times New Roman"/>
          <w:sz w:val="26"/>
          <w:szCs w:val="26"/>
        </w:rPr>
        <w:t>настоящего  Решения</w:t>
      </w:r>
      <w:proofErr w:type="gram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возложить   на постоянно-действующую комиссию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36C75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 Башкортостан по бюджету, налогам и вопросам собственности (председатель </w:t>
      </w:r>
      <w:r w:rsidR="009E16FF">
        <w:rPr>
          <w:rFonts w:ascii="Times New Roman" w:eastAsia="Times New Roman" w:hAnsi="Times New Roman" w:cs="Times New Roman"/>
          <w:sz w:val="26"/>
          <w:szCs w:val="26"/>
        </w:rPr>
        <w:t>Юсупов С.Д.</w:t>
      </w: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).     </w:t>
      </w:r>
    </w:p>
    <w:p w:rsidR="00EB3EBD" w:rsidRPr="009E16FF" w:rsidRDefault="009E16FF" w:rsidP="009E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C70F6" w:rsidRPr="009E16FF">
        <w:rPr>
          <w:rFonts w:ascii="Times New Roman" w:hAnsi="Times New Roman" w:cs="Times New Roman"/>
          <w:sz w:val="24"/>
          <w:szCs w:val="24"/>
        </w:rPr>
        <w:t>Глава</w:t>
      </w:r>
      <w:r w:rsidR="00EB3EBD" w:rsidRPr="009E1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3EBD" w:rsidRPr="009E16FF" w:rsidRDefault="00EB3EBD" w:rsidP="003C70F6">
      <w:pPr>
        <w:pStyle w:val="3"/>
        <w:tabs>
          <w:tab w:val="right" w:pos="9639"/>
        </w:tabs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9E16FF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Pr="009E16F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C70F6" w:rsidRPr="009E16FF">
        <w:rPr>
          <w:rFonts w:ascii="Times New Roman" w:hAnsi="Times New Roman" w:cs="Times New Roman"/>
          <w:sz w:val="24"/>
          <w:szCs w:val="24"/>
        </w:rPr>
        <w:tab/>
      </w:r>
    </w:p>
    <w:p w:rsidR="00EB3EBD" w:rsidRPr="009E16FF" w:rsidRDefault="00EB3EBD" w:rsidP="00EB3EBD">
      <w:pPr>
        <w:pStyle w:val="3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9E16F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B3EBD" w:rsidRPr="009E16FF" w:rsidRDefault="00EB3EBD" w:rsidP="00EB3EBD">
      <w:pPr>
        <w:pStyle w:val="3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9E16FF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9E16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E16FF">
        <w:rPr>
          <w:rFonts w:ascii="Times New Roman" w:hAnsi="Times New Roman" w:cs="Times New Roman"/>
          <w:sz w:val="24"/>
          <w:szCs w:val="24"/>
        </w:rPr>
        <w:tab/>
      </w:r>
    </w:p>
    <w:p w:rsidR="00EB3EBD" w:rsidRPr="009E16FF" w:rsidRDefault="00EB3EBD" w:rsidP="00EB3EBD">
      <w:pPr>
        <w:pStyle w:val="3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9E16FF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  <w:r w:rsidRPr="009E16FF">
        <w:rPr>
          <w:rFonts w:ascii="Times New Roman" w:hAnsi="Times New Roman" w:cs="Times New Roman"/>
          <w:sz w:val="24"/>
          <w:szCs w:val="24"/>
        </w:rPr>
        <w:tab/>
      </w:r>
      <w:r w:rsidRPr="009E16F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E16F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9E16FF">
        <w:rPr>
          <w:rFonts w:ascii="Times New Roman" w:hAnsi="Times New Roman" w:cs="Times New Roman"/>
          <w:sz w:val="24"/>
          <w:szCs w:val="24"/>
        </w:rPr>
        <w:t>И.Р.Амирханов</w:t>
      </w:r>
      <w:proofErr w:type="spellEnd"/>
    </w:p>
    <w:p w:rsidR="00464100" w:rsidRPr="009E16FF" w:rsidRDefault="00464100" w:rsidP="00EB3E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4100" w:rsidRPr="009E16FF" w:rsidSect="002810D3">
      <w:headerReference w:type="default" r:id="rId12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14" w:rsidRDefault="003B1114" w:rsidP="00AF007A">
      <w:pPr>
        <w:spacing w:after="0" w:line="240" w:lineRule="auto"/>
      </w:pPr>
      <w:r>
        <w:separator/>
      </w:r>
    </w:p>
  </w:endnote>
  <w:endnote w:type="continuationSeparator" w:id="0">
    <w:p w:rsidR="003B1114" w:rsidRDefault="003B1114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14" w:rsidRDefault="003B1114" w:rsidP="00AF007A">
      <w:pPr>
        <w:spacing w:after="0" w:line="240" w:lineRule="auto"/>
      </w:pPr>
      <w:r>
        <w:separator/>
      </w:r>
    </w:p>
  </w:footnote>
  <w:footnote w:type="continuationSeparator" w:id="0">
    <w:p w:rsidR="003B1114" w:rsidRDefault="003B1114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D05850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D7023"/>
    <w:multiLevelType w:val="hybridMultilevel"/>
    <w:tmpl w:val="5F2A6AC6"/>
    <w:lvl w:ilvl="0" w:tplc="20F48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D7C24"/>
    <w:multiLevelType w:val="hybridMultilevel"/>
    <w:tmpl w:val="A2BA62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73735"/>
    <w:rsid w:val="0009715B"/>
    <w:rsid w:val="000B4EF5"/>
    <w:rsid w:val="000C3613"/>
    <w:rsid w:val="000F2299"/>
    <w:rsid w:val="0013273A"/>
    <w:rsid w:val="0018168A"/>
    <w:rsid w:val="00192FAF"/>
    <w:rsid w:val="00196795"/>
    <w:rsid w:val="00196CF3"/>
    <w:rsid w:val="001B5E6E"/>
    <w:rsid w:val="001B6C4A"/>
    <w:rsid w:val="001C36CC"/>
    <w:rsid w:val="001E2558"/>
    <w:rsid w:val="001F0722"/>
    <w:rsid w:val="001F5AB7"/>
    <w:rsid w:val="001F5C29"/>
    <w:rsid w:val="00214060"/>
    <w:rsid w:val="00232EF2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9268A"/>
    <w:rsid w:val="003A4DE7"/>
    <w:rsid w:val="003B1114"/>
    <w:rsid w:val="003C1F6C"/>
    <w:rsid w:val="003C70F6"/>
    <w:rsid w:val="003D2441"/>
    <w:rsid w:val="003D5359"/>
    <w:rsid w:val="003D76FC"/>
    <w:rsid w:val="003D7B4A"/>
    <w:rsid w:val="003E34EC"/>
    <w:rsid w:val="003F595B"/>
    <w:rsid w:val="00410B74"/>
    <w:rsid w:val="0041461A"/>
    <w:rsid w:val="004210F6"/>
    <w:rsid w:val="00423F38"/>
    <w:rsid w:val="0042405F"/>
    <w:rsid w:val="004268D9"/>
    <w:rsid w:val="00436201"/>
    <w:rsid w:val="00464100"/>
    <w:rsid w:val="0047537C"/>
    <w:rsid w:val="00480F4E"/>
    <w:rsid w:val="00490514"/>
    <w:rsid w:val="004D3F78"/>
    <w:rsid w:val="00516D57"/>
    <w:rsid w:val="00526B85"/>
    <w:rsid w:val="00527F65"/>
    <w:rsid w:val="00532CEF"/>
    <w:rsid w:val="005458CC"/>
    <w:rsid w:val="00547209"/>
    <w:rsid w:val="005474EC"/>
    <w:rsid w:val="00547E86"/>
    <w:rsid w:val="005634D9"/>
    <w:rsid w:val="00567762"/>
    <w:rsid w:val="00596A44"/>
    <w:rsid w:val="005A35B5"/>
    <w:rsid w:val="005E0599"/>
    <w:rsid w:val="005F010D"/>
    <w:rsid w:val="00601AC8"/>
    <w:rsid w:val="006223D2"/>
    <w:rsid w:val="00625FC0"/>
    <w:rsid w:val="00637953"/>
    <w:rsid w:val="006414EC"/>
    <w:rsid w:val="00642725"/>
    <w:rsid w:val="00656DC6"/>
    <w:rsid w:val="00661108"/>
    <w:rsid w:val="0067541C"/>
    <w:rsid w:val="006768F2"/>
    <w:rsid w:val="006843B7"/>
    <w:rsid w:val="006A6B6E"/>
    <w:rsid w:val="006B50A7"/>
    <w:rsid w:val="006D6BEB"/>
    <w:rsid w:val="006E0882"/>
    <w:rsid w:val="006F13B1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4594A"/>
    <w:rsid w:val="0085564A"/>
    <w:rsid w:val="008635BA"/>
    <w:rsid w:val="00877C23"/>
    <w:rsid w:val="00887BD0"/>
    <w:rsid w:val="00890991"/>
    <w:rsid w:val="008C310F"/>
    <w:rsid w:val="008D0DD3"/>
    <w:rsid w:val="00907853"/>
    <w:rsid w:val="0092632D"/>
    <w:rsid w:val="00952FDE"/>
    <w:rsid w:val="00971CC0"/>
    <w:rsid w:val="00994616"/>
    <w:rsid w:val="009A1C38"/>
    <w:rsid w:val="009A4884"/>
    <w:rsid w:val="009A509E"/>
    <w:rsid w:val="009B5989"/>
    <w:rsid w:val="009C098C"/>
    <w:rsid w:val="009C1163"/>
    <w:rsid w:val="009C3F4B"/>
    <w:rsid w:val="009C6B5B"/>
    <w:rsid w:val="009D51E4"/>
    <w:rsid w:val="009E16FF"/>
    <w:rsid w:val="009E274C"/>
    <w:rsid w:val="009E4FBE"/>
    <w:rsid w:val="009F0AAD"/>
    <w:rsid w:val="009F5DC3"/>
    <w:rsid w:val="00A010BA"/>
    <w:rsid w:val="00A03DFB"/>
    <w:rsid w:val="00A04CA9"/>
    <w:rsid w:val="00A24467"/>
    <w:rsid w:val="00A42A0F"/>
    <w:rsid w:val="00A45B5C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80232"/>
    <w:rsid w:val="00B85C60"/>
    <w:rsid w:val="00BD0A37"/>
    <w:rsid w:val="00BD5055"/>
    <w:rsid w:val="00BE264D"/>
    <w:rsid w:val="00BF5802"/>
    <w:rsid w:val="00C33A8D"/>
    <w:rsid w:val="00C34775"/>
    <w:rsid w:val="00C52FC7"/>
    <w:rsid w:val="00C84302"/>
    <w:rsid w:val="00C94B14"/>
    <w:rsid w:val="00CB2851"/>
    <w:rsid w:val="00CD39C8"/>
    <w:rsid w:val="00CE7714"/>
    <w:rsid w:val="00CE7BB8"/>
    <w:rsid w:val="00D05850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27A1C"/>
    <w:rsid w:val="00E3182D"/>
    <w:rsid w:val="00E3233E"/>
    <w:rsid w:val="00E415EB"/>
    <w:rsid w:val="00E45B1D"/>
    <w:rsid w:val="00EB3EBD"/>
    <w:rsid w:val="00EC03FB"/>
    <w:rsid w:val="00ED19B3"/>
    <w:rsid w:val="00EE1FAD"/>
    <w:rsid w:val="00F01EA7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251C0-CF63-4CDD-920C-84BEA4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B3E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footnote text"/>
    <w:basedOn w:val="a"/>
    <w:link w:val="ac"/>
    <w:uiPriority w:val="99"/>
    <w:semiHidden/>
    <w:unhideWhenUsed/>
    <w:rsid w:val="004146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14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1461A"/>
    <w:rPr>
      <w:vertAlign w:val="superscript"/>
    </w:rPr>
  </w:style>
  <w:style w:type="character" w:customStyle="1" w:styleId="ae">
    <w:name w:val="Гипертекстовая ссылка"/>
    <w:uiPriority w:val="99"/>
    <w:rsid w:val="0041461A"/>
    <w:rPr>
      <w:rFonts w:cs="Times New Roman"/>
      <w:color w:val="106BBE"/>
    </w:rPr>
  </w:style>
  <w:style w:type="paragraph" w:styleId="af">
    <w:name w:val="Body Text Indent"/>
    <w:basedOn w:val="a"/>
    <w:link w:val="af0"/>
    <w:rsid w:val="00B85C60"/>
    <w:pPr>
      <w:spacing w:after="0" w:line="379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nhideWhenUsed/>
    <w:rsid w:val="00B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B3E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3EBD"/>
    <w:rPr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EB3EB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B3EBD"/>
  </w:style>
  <w:style w:type="character" w:customStyle="1" w:styleId="60">
    <w:name w:val="Заголовок 6 Знак"/>
    <w:basedOn w:val="a0"/>
    <w:link w:val="6"/>
    <w:rsid w:val="00EB3EBD"/>
    <w:rPr>
      <w:rFonts w:ascii="Times New Roman" w:eastAsia="Times New Roman" w:hAnsi="Times New Roman" w:cs="Times New Roman"/>
      <w:b/>
      <w:caps/>
      <w:sz w:val="3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E96E-7413-4CDD-880F-4BCEC43E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2</cp:revision>
  <cp:lastPrinted>2018-02-05T07:56:00Z</cp:lastPrinted>
  <dcterms:created xsi:type="dcterms:W3CDTF">2018-06-14T07:48:00Z</dcterms:created>
  <dcterms:modified xsi:type="dcterms:W3CDTF">2018-06-14T07:48:00Z</dcterms:modified>
</cp:coreProperties>
</file>