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F">
        <w:rPr>
          <w:rFonts w:ascii="Times New Roman" w:hAnsi="Times New Roman" w:cs="Times New Roman"/>
          <w:b/>
          <w:caps/>
          <w:sz w:val="28"/>
          <w:szCs w:val="28"/>
          <w:lang w:val="be-BY"/>
        </w:rPr>
        <w:t>Ҡарар</w:t>
      </w:r>
      <w:r w:rsidRPr="00A5448F">
        <w:rPr>
          <w:rFonts w:ascii="Times New Roman" w:hAnsi="Times New Roman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решениЕ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«Об утверждении Со</w:t>
      </w:r>
      <w:bookmarkStart w:id="0" w:name="_GoBack"/>
      <w:bookmarkEnd w:id="0"/>
      <w:r w:rsidRPr="00A5448F">
        <w:rPr>
          <w:rFonts w:ascii="Times New Roman" w:hAnsi="Times New Roman" w:cs="Times New Roman"/>
          <w:sz w:val="28"/>
          <w:szCs w:val="28"/>
        </w:rPr>
        <w:t xml:space="preserve">глашения между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Советом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Совет сельского поселения Байгузинский сельсовет муниципального района Ишимбайский район Республики Башкортостан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Утвердить Соглашение между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Советом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вопросу выплаты пенсии муниципальным служащим (прилагается).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И.Р. Амирханов                                    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Pr="005C456E" w:rsidRDefault="005C456E" w:rsidP="00A54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6E">
        <w:rPr>
          <w:rFonts w:ascii="Times New Roman" w:hAnsi="Times New Roman" w:cs="Times New Roman"/>
          <w:b/>
          <w:sz w:val="28"/>
          <w:szCs w:val="28"/>
        </w:rPr>
        <w:t>с.Кинзебулатово</w:t>
      </w:r>
    </w:p>
    <w:p w:rsidR="00A5448F" w:rsidRPr="005C456E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6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C456E" w:rsidRPr="005C456E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5C456E">
        <w:rPr>
          <w:rFonts w:ascii="Times New Roman" w:hAnsi="Times New Roman" w:cs="Times New Roman"/>
          <w:b/>
          <w:sz w:val="28"/>
          <w:szCs w:val="28"/>
        </w:rPr>
        <w:t>»  декабря  2017 года</w:t>
      </w:r>
    </w:p>
    <w:p w:rsidR="00A5448F" w:rsidRPr="005C456E" w:rsidRDefault="00A5448F" w:rsidP="00A54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6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456E" w:rsidRPr="005C456E">
        <w:rPr>
          <w:rFonts w:ascii="Times New Roman" w:hAnsi="Times New Roman" w:cs="Times New Roman"/>
          <w:b/>
          <w:sz w:val="28"/>
          <w:szCs w:val="28"/>
        </w:rPr>
        <w:t>22/101</w:t>
      </w:r>
      <w:r w:rsidRPr="005C4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СОГЛАШЕНИЕ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Совет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именуемый в дальнейшем «Сторона 1», </w:t>
      </w:r>
      <w:r w:rsidRPr="00A5448F">
        <w:rPr>
          <w:rFonts w:ascii="Times New Roman" w:hAnsi="Times New Roman" w:cs="Times New Roman"/>
          <w:b/>
          <w:sz w:val="28"/>
          <w:szCs w:val="28"/>
        </w:rPr>
        <w:t>в лице главы</w:t>
      </w:r>
      <w:r w:rsidRPr="00A54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Амирханова Ильдуса Ринатовича,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A5448F">
        <w:rPr>
          <w:rFonts w:ascii="Times New Roman" w:hAnsi="Times New Roman" w:cs="Times New Roman"/>
          <w:b/>
          <w:sz w:val="28"/>
          <w:szCs w:val="28"/>
        </w:rPr>
        <w:t xml:space="preserve">в лице председателя Совета </w:t>
      </w:r>
      <w:r w:rsidRPr="00A5448F">
        <w:rPr>
          <w:rFonts w:ascii="Times New Roman" w:hAnsi="Times New Roman" w:cs="Times New Roman"/>
          <w:sz w:val="28"/>
          <w:szCs w:val="28"/>
        </w:rPr>
        <w:t>Агафонова Олега Михайловича, действующего на основании Устава, с другой стороны, заключили настоящее соглашение о нижеследующем: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1. Предмет Соглашения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Предметом настоящего Соглашения является передача осуществления следующего полномочия Стороны 1 Стороне 2: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- выплата пенсии муниципальным служащим.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2. Права и обязанности Стороны 1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Сторона 1: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1)  перечисляет финансовые средства Стороне 2 в виде субвенции из бюджета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в размере 90 тыс. рублей ( девяносто  тысяч) рублей в следующем порядке :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-  равными частями ежемесячно не позднее 15 числа;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3. Права и обязанности Стороны 2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Сторона 2: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lastRenderedPageBreak/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4. Порядок определения объема субвенций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 бюджете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на 2018 год в соответствии с бюджетным законодательством.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5. Основания и порядок прекращения Соглашения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Настоящее Соглашение прекращается по истечении срока его действия.</w:t>
      </w:r>
    </w:p>
    <w:p w:rsidR="00A5448F" w:rsidRPr="00A5448F" w:rsidRDefault="00A5448F" w:rsidP="00A544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прекращено:</w:t>
      </w:r>
    </w:p>
    <w:p w:rsidR="00A5448F" w:rsidRPr="00A5448F" w:rsidRDefault="00A5448F" w:rsidP="00A544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A5448F" w:rsidRPr="00A5448F" w:rsidRDefault="00A5448F" w:rsidP="00A544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суд: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Советом муниципального района Ишимбайский район Республики Башкортостан в случае неоднократной ( два и более раз) просрочки перечисления субвенции, предусмотренных в п.1 настоящего Соглашения, более чем на 3 месяца.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3.  Уведомление о расторжении настоящего Соглашения в одностороннем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5448F" w:rsidRPr="00A5448F" w:rsidRDefault="00A5448F" w:rsidP="00A544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lastRenderedPageBreak/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6. Ответственность сторон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просрочки перечисления субвенций, предусмотренных статьей 2 настоящего Соглашения, Сторона 1 уплачивает Стороне 2 , в размере  трехсотой  части  действующей  ставки рефинансирования Банка России  от  не выплаченных  в  срок  сумм.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7. Порядок разрешения споров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8. Заключительные условия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Настоящее Соглашение вступает в силу  с 1 января 2018 года и действует по 31 декабря 2018 года.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3. 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4 .  Настоящее Соглашение составлено в двух экземплярах, по одному для каждой из сторон, которые имеют равную юридическую силу.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Совет сельского поселения                        Совет муниципального района   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lastRenderedPageBreak/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                             Республики Башкортостан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Глава                                                             Председатель Совета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сельского поселения                                   муниципального района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                             Республики Башкортостан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_____________  И.Р.Амирханов                ______________ О.М.Агафонов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«____  » декабря  2017года                            «____» декабря  2017года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1B7B" w:rsidRPr="00A5448F" w:rsidRDefault="003D1B7B" w:rsidP="00A5448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sectPr w:rsidR="003D1B7B" w:rsidRPr="00A5448F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74" w:rsidRDefault="00957174" w:rsidP="00F37BEA">
      <w:pPr>
        <w:spacing w:after="0" w:line="240" w:lineRule="auto"/>
      </w:pPr>
      <w:r>
        <w:separator/>
      </w:r>
    </w:p>
  </w:endnote>
  <w:endnote w:type="continuationSeparator" w:id="0">
    <w:p w:rsidR="00957174" w:rsidRDefault="00957174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74" w:rsidRDefault="00957174" w:rsidP="00F37BEA">
      <w:pPr>
        <w:spacing w:after="0" w:line="240" w:lineRule="auto"/>
      </w:pPr>
      <w:r>
        <w:separator/>
      </w:r>
    </w:p>
  </w:footnote>
  <w:footnote w:type="continuationSeparator" w:id="0">
    <w:p w:rsidR="00957174" w:rsidRDefault="00957174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54DF5"/>
    <w:rsid w:val="00270DF6"/>
    <w:rsid w:val="00294048"/>
    <w:rsid w:val="00294E7D"/>
    <w:rsid w:val="003257B0"/>
    <w:rsid w:val="003D1B7B"/>
    <w:rsid w:val="004C47C9"/>
    <w:rsid w:val="004F7855"/>
    <w:rsid w:val="00532C4E"/>
    <w:rsid w:val="005937D4"/>
    <w:rsid w:val="005C456E"/>
    <w:rsid w:val="00665034"/>
    <w:rsid w:val="00690797"/>
    <w:rsid w:val="006D1CCB"/>
    <w:rsid w:val="00881B5F"/>
    <w:rsid w:val="008B2210"/>
    <w:rsid w:val="00957174"/>
    <w:rsid w:val="009A7E80"/>
    <w:rsid w:val="00A44FEF"/>
    <w:rsid w:val="00A5448F"/>
    <w:rsid w:val="00BB0115"/>
    <w:rsid w:val="00C53AB4"/>
    <w:rsid w:val="00E03496"/>
    <w:rsid w:val="00E36A7F"/>
    <w:rsid w:val="00E936D6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53AB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53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E56A-C398-4E87-A041-990B6ED5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cp:lastPrinted>2017-12-04T04:58:00Z</cp:lastPrinted>
  <dcterms:created xsi:type="dcterms:W3CDTF">2017-11-30T05:46:00Z</dcterms:created>
  <dcterms:modified xsi:type="dcterms:W3CDTF">2017-12-04T05:01:00Z</dcterms:modified>
</cp:coreProperties>
</file>